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D7FE2" w14:textId="77777777" w:rsidR="005F1882" w:rsidRDefault="005F1882"/>
    <w:p w14:paraId="55FFCDFA" w14:textId="77777777" w:rsidR="005F1882" w:rsidRDefault="003D3669">
      <w:r>
        <w:rPr>
          <w:noProof/>
        </w:rPr>
        <w:drawing>
          <wp:anchor distT="0" distB="0" distL="114300" distR="114300" simplePos="0" relativeHeight="251658240" behindDoc="0" locked="0" layoutInCell="1" allowOverlap="1" wp14:anchorId="4D868BED" wp14:editId="3DB2D2BF">
            <wp:simplePos x="0" y="0"/>
            <wp:positionH relativeFrom="margin">
              <wp:align>center</wp:align>
            </wp:positionH>
            <wp:positionV relativeFrom="page">
              <wp:posOffset>1438275</wp:posOffset>
            </wp:positionV>
            <wp:extent cx="895985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D798" w14:textId="77777777" w:rsidR="005F1882" w:rsidRDefault="005F1882"/>
    <w:p w14:paraId="4994D203" w14:textId="77777777" w:rsidR="005F1882" w:rsidRDefault="005F1882"/>
    <w:p w14:paraId="6D49973A" w14:textId="77777777" w:rsidR="005F1882" w:rsidRDefault="005F1882"/>
    <w:p w14:paraId="3B3B799E" w14:textId="77777777" w:rsidR="005F1882" w:rsidRDefault="005F1882"/>
    <w:p w14:paraId="73B56B73" w14:textId="77777777" w:rsidR="001B3754" w:rsidRDefault="001F1E80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135"/>
        <w:gridCol w:w="2087"/>
        <w:gridCol w:w="3403"/>
      </w:tblGrid>
      <w:tr w:rsidR="005F1882" w14:paraId="10F27A6A" w14:textId="77777777" w:rsidTr="003D3669">
        <w:trPr>
          <w:trHeight w:val="530"/>
        </w:trPr>
        <w:tc>
          <w:tcPr>
            <w:tcW w:w="9625" w:type="dxa"/>
            <w:gridSpan w:val="3"/>
          </w:tcPr>
          <w:p w14:paraId="11E81ECE" w14:textId="77777777" w:rsidR="005F1882" w:rsidRPr="005F1882" w:rsidRDefault="005F1882" w:rsidP="005F1882">
            <w:pPr>
              <w:jc w:val="center"/>
              <w:rPr>
                <w:b/>
                <w:sz w:val="28"/>
                <w:szCs w:val="28"/>
              </w:rPr>
            </w:pPr>
            <w:r w:rsidRPr="005F1882">
              <w:rPr>
                <w:b/>
                <w:sz w:val="28"/>
                <w:szCs w:val="28"/>
              </w:rPr>
              <w:t>OUT OF POCKET STUDENT FEES</w:t>
            </w:r>
          </w:p>
        </w:tc>
      </w:tr>
      <w:tr w:rsidR="005F1882" w:rsidRPr="005F1882" w14:paraId="70484657" w14:textId="77777777" w:rsidTr="000E3DF2">
        <w:trPr>
          <w:trHeight w:val="433"/>
        </w:trPr>
        <w:tc>
          <w:tcPr>
            <w:tcW w:w="4135" w:type="dxa"/>
          </w:tcPr>
          <w:p w14:paraId="414EE31D" w14:textId="77777777" w:rsidR="005F1882" w:rsidRPr="005F1882" w:rsidRDefault="005F1882" w:rsidP="005F1882">
            <w:pPr>
              <w:jc w:val="center"/>
              <w:rPr>
                <w:b/>
              </w:rPr>
            </w:pPr>
            <w:r w:rsidRPr="005F1882">
              <w:rPr>
                <w:b/>
              </w:rPr>
              <w:t>Item Required</w:t>
            </w:r>
          </w:p>
        </w:tc>
        <w:tc>
          <w:tcPr>
            <w:tcW w:w="2087" w:type="dxa"/>
          </w:tcPr>
          <w:p w14:paraId="0A6BA8A1" w14:textId="77777777" w:rsidR="005F1882" w:rsidRPr="005F1882" w:rsidRDefault="005F1882" w:rsidP="005F1882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Approximate </w:t>
            </w:r>
            <w:r w:rsidRPr="005F1882">
              <w:rPr>
                <w:b/>
              </w:rPr>
              <w:t>Cost</w:t>
            </w:r>
          </w:p>
        </w:tc>
        <w:tc>
          <w:tcPr>
            <w:tcW w:w="3403" w:type="dxa"/>
          </w:tcPr>
          <w:p w14:paraId="5F30DAD7" w14:textId="77777777" w:rsidR="005F1882" w:rsidRPr="005F1882" w:rsidRDefault="005F1882" w:rsidP="005F1882">
            <w:pPr>
              <w:jc w:val="center"/>
              <w:rPr>
                <w:b/>
              </w:rPr>
            </w:pPr>
            <w:r w:rsidRPr="005F1882">
              <w:rPr>
                <w:b/>
              </w:rPr>
              <w:t>Approximate Date of Payment</w:t>
            </w:r>
          </w:p>
        </w:tc>
      </w:tr>
      <w:tr w:rsidR="005F1882" w14:paraId="3691E4DC" w14:textId="77777777" w:rsidTr="000E3DF2">
        <w:trPr>
          <w:trHeight w:val="843"/>
        </w:trPr>
        <w:tc>
          <w:tcPr>
            <w:tcW w:w="4135" w:type="dxa"/>
          </w:tcPr>
          <w:p w14:paraId="1FBF6873" w14:textId="77777777" w:rsidR="005F1882" w:rsidRDefault="005F1882" w:rsidP="000D6D0F">
            <w:r>
              <w:t xml:space="preserve">BCI and </w:t>
            </w:r>
            <w:r w:rsidR="000D6D0F">
              <w:t>Fingerprinting</w:t>
            </w:r>
            <w:r>
              <w:t xml:space="preserve"> Check</w:t>
            </w:r>
          </w:p>
        </w:tc>
        <w:tc>
          <w:tcPr>
            <w:tcW w:w="2087" w:type="dxa"/>
          </w:tcPr>
          <w:p w14:paraId="0D16CC89" w14:textId="77777777" w:rsidR="005F1882" w:rsidRDefault="00A327C7" w:rsidP="00525F5B">
            <w:r>
              <w:t>$90.00</w:t>
            </w:r>
          </w:p>
        </w:tc>
        <w:tc>
          <w:tcPr>
            <w:tcW w:w="3403" w:type="dxa"/>
          </w:tcPr>
          <w:p w14:paraId="3EB1658F" w14:textId="77777777" w:rsidR="005F1882" w:rsidRDefault="005F1882">
            <w:r>
              <w:t xml:space="preserve">Prior to entering </w:t>
            </w:r>
            <w:proofErr w:type="spellStart"/>
            <w:r>
              <w:t>Nuc</w:t>
            </w:r>
            <w:proofErr w:type="spellEnd"/>
            <w:r>
              <w:t>. Med. Program</w:t>
            </w:r>
          </w:p>
        </w:tc>
      </w:tr>
      <w:tr w:rsidR="00AC195C" w14:paraId="73B9E99B" w14:textId="77777777" w:rsidTr="000E3DF2">
        <w:trPr>
          <w:trHeight w:val="433"/>
        </w:trPr>
        <w:tc>
          <w:tcPr>
            <w:tcW w:w="4135" w:type="dxa"/>
          </w:tcPr>
          <w:p w14:paraId="16059175" w14:textId="77777777" w:rsidR="00AC195C" w:rsidRDefault="00AC195C" w:rsidP="006E2270">
            <w:r>
              <w:t xml:space="preserve">Hospital Uniforms, lab coat, and shoes </w:t>
            </w:r>
          </w:p>
        </w:tc>
        <w:tc>
          <w:tcPr>
            <w:tcW w:w="2087" w:type="dxa"/>
          </w:tcPr>
          <w:p w14:paraId="6EA9FE8E" w14:textId="77777777" w:rsidR="00AC195C" w:rsidRDefault="00AC195C" w:rsidP="006E2270">
            <w:r>
              <w:t>$150.00</w:t>
            </w:r>
          </w:p>
        </w:tc>
        <w:tc>
          <w:tcPr>
            <w:tcW w:w="3403" w:type="dxa"/>
          </w:tcPr>
          <w:p w14:paraId="0A97919D" w14:textId="77777777" w:rsidR="00AC195C" w:rsidRDefault="00AC195C" w:rsidP="00F430DC">
            <w:r>
              <w:t xml:space="preserve">Fall Semester </w:t>
            </w:r>
          </w:p>
        </w:tc>
      </w:tr>
      <w:tr w:rsidR="00F262C5" w14:paraId="774467C2" w14:textId="77777777" w:rsidTr="000E3DF2">
        <w:trPr>
          <w:trHeight w:val="433"/>
        </w:trPr>
        <w:tc>
          <w:tcPr>
            <w:tcW w:w="4135" w:type="dxa"/>
          </w:tcPr>
          <w:p w14:paraId="3E43DAA4" w14:textId="77777777" w:rsidR="00F262C5" w:rsidRDefault="00F262C5" w:rsidP="006E2270">
            <w:r>
              <w:t>TI- 30</w:t>
            </w:r>
            <w:r w:rsidRPr="00F262C5">
              <w:t>A Calculator or TI-30X IIS Calculator</w:t>
            </w:r>
          </w:p>
        </w:tc>
        <w:tc>
          <w:tcPr>
            <w:tcW w:w="2087" w:type="dxa"/>
          </w:tcPr>
          <w:p w14:paraId="4C279ED1" w14:textId="77777777" w:rsidR="00F262C5" w:rsidRDefault="00F262C5" w:rsidP="00F262C5">
            <w:r>
              <w:t>$16.00</w:t>
            </w:r>
          </w:p>
        </w:tc>
        <w:tc>
          <w:tcPr>
            <w:tcW w:w="3403" w:type="dxa"/>
          </w:tcPr>
          <w:p w14:paraId="27049E94" w14:textId="77777777" w:rsidR="00F262C5" w:rsidRDefault="00A34BC7" w:rsidP="00F430DC">
            <w:r>
              <w:t xml:space="preserve">Fall Semester </w:t>
            </w:r>
          </w:p>
        </w:tc>
      </w:tr>
      <w:tr w:rsidR="00756F6B" w14:paraId="0B298876" w14:textId="77777777" w:rsidTr="000E3DF2">
        <w:trPr>
          <w:trHeight w:val="409"/>
        </w:trPr>
        <w:tc>
          <w:tcPr>
            <w:tcW w:w="4135" w:type="dxa"/>
          </w:tcPr>
          <w:p w14:paraId="164D6F12" w14:textId="77777777" w:rsidR="00756F6B" w:rsidRDefault="00756F6B" w:rsidP="00756F6B">
            <w:r>
              <w:t>Medical Examinations (Vaccinations, immunizations, physical, titers…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14:paraId="33AAC71A" w14:textId="77777777" w:rsidR="00756F6B" w:rsidRDefault="00756F6B" w:rsidP="00756F6B">
            <w:r>
              <w:t>Insurance</w:t>
            </w:r>
            <w:r w:rsidR="000E3DF2">
              <w:t xml:space="preserve"> (</w:t>
            </w:r>
            <w:r>
              <w:t>may incur out-of-pocket expense</w:t>
            </w:r>
            <w:r w:rsidR="000E3DF2">
              <w:t>)</w:t>
            </w:r>
          </w:p>
        </w:tc>
        <w:tc>
          <w:tcPr>
            <w:tcW w:w="3403" w:type="dxa"/>
          </w:tcPr>
          <w:p w14:paraId="39A507D0" w14:textId="77777777" w:rsidR="00756F6B" w:rsidRDefault="00F430DC" w:rsidP="00756F6B">
            <w:r>
              <w:t>Spring Semester</w:t>
            </w:r>
          </w:p>
        </w:tc>
      </w:tr>
      <w:tr w:rsidR="00756F6B" w14:paraId="202376AD" w14:textId="77777777" w:rsidTr="000E3DF2">
        <w:trPr>
          <w:trHeight w:val="433"/>
        </w:trPr>
        <w:tc>
          <w:tcPr>
            <w:tcW w:w="4135" w:type="dxa"/>
          </w:tcPr>
          <w:p w14:paraId="5364DECC" w14:textId="77777777" w:rsidR="00756F6B" w:rsidRDefault="00756F6B" w:rsidP="00756F6B">
            <w:r>
              <w:t>Trajecsys Clinical Tracking</w:t>
            </w:r>
          </w:p>
        </w:tc>
        <w:tc>
          <w:tcPr>
            <w:tcW w:w="2087" w:type="dxa"/>
          </w:tcPr>
          <w:p w14:paraId="5FC42055" w14:textId="77777777" w:rsidR="00756F6B" w:rsidRDefault="00756F6B" w:rsidP="00756F6B">
            <w:r>
              <w:t>$100.00</w:t>
            </w:r>
          </w:p>
        </w:tc>
        <w:tc>
          <w:tcPr>
            <w:tcW w:w="3403" w:type="dxa"/>
          </w:tcPr>
          <w:p w14:paraId="0219501F" w14:textId="77777777" w:rsidR="00756F6B" w:rsidRDefault="00F430DC" w:rsidP="00756F6B">
            <w:r>
              <w:t>Prior to Clinicals</w:t>
            </w:r>
          </w:p>
        </w:tc>
      </w:tr>
      <w:tr w:rsidR="00756F6B" w14:paraId="59CE5310" w14:textId="77777777" w:rsidTr="000E3DF2">
        <w:trPr>
          <w:trHeight w:val="409"/>
        </w:trPr>
        <w:tc>
          <w:tcPr>
            <w:tcW w:w="4135" w:type="dxa"/>
          </w:tcPr>
          <w:p w14:paraId="0B8C9449" w14:textId="699EA1D9" w:rsidR="00756F6B" w:rsidRDefault="00756F6B" w:rsidP="00756F6B">
            <w:r>
              <w:t>Drug Screening</w:t>
            </w:r>
            <w:r w:rsidR="000E3DF2">
              <w:t xml:space="preserve"> </w:t>
            </w:r>
          </w:p>
        </w:tc>
        <w:tc>
          <w:tcPr>
            <w:tcW w:w="2087" w:type="dxa"/>
          </w:tcPr>
          <w:p w14:paraId="2B2158F0" w14:textId="77777777" w:rsidR="00756F6B" w:rsidRDefault="00756F6B" w:rsidP="00A327C7">
            <w:r>
              <w:t>$</w:t>
            </w:r>
            <w:r w:rsidR="00A327C7">
              <w:t>29.00</w:t>
            </w:r>
          </w:p>
        </w:tc>
        <w:tc>
          <w:tcPr>
            <w:tcW w:w="3403" w:type="dxa"/>
          </w:tcPr>
          <w:p w14:paraId="395DAD4E" w14:textId="77777777" w:rsidR="00756F6B" w:rsidRDefault="00F430DC" w:rsidP="00756F6B">
            <w:r>
              <w:t>Prior to Clinicals</w:t>
            </w:r>
          </w:p>
        </w:tc>
      </w:tr>
      <w:tr w:rsidR="00756F6B" w14:paraId="1EC5812E" w14:textId="77777777" w:rsidTr="000E3DF2">
        <w:trPr>
          <w:trHeight w:val="409"/>
        </w:trPr>
        <w:tc>
          <w:tcPr>
            <w:tcW w:w="4135" w:type="dxa"/>
          </w:tcPr>
          <w:p w14:paraId="5B5582D3" w14:textId="77777777" w:rsidR="00756F6B" w:rsidRDefault="00756F6B" w:rsidP="00756F6B">
            <w:r>
              <w:t>CPR</w:t>
            </w:r>
          </w:p>
        </w:tc>
        <w:tc>
          <w:tcPr>
            <w:tcW w:w="2087" w:type="dxa"/>
          </w:tcPr>
          <w:p w14:paraId="7A88B5B6" w14:textId="77777777" w:rsidR="00756F6B" w:rsidRDefault="00525F5B" w:rsidP="00756F6B">
            <w:r>
              <w:t>$10</w:t>
            </w:r>
            <w:r w:rsidR="00756F6B">
              <w:t>.00</w:t>
            </w:r>
          </w:p>
        </w:tc>
        <w:tc>
          <w:tcPr>
            <w:tcW w:w="3403" w:type="dxa"/>
          </w:tcPr>
          <w:p w14:paraId="69AFF7E2" w14:textId="77777777" w:rsidR="00756F6B" w:rsidRDefault="00A34BC7" w:rsidP="00F430DC">
            <w:r>
              <w:t xml:space="preserve">April </w:t>
            </w:r>
          </w:p>
        </w:tc>
      </w:tr>
      <w:tr w:rsidR="00756F6B" w14:paraId="0AC5F491" w14:textId="77777777" w:rsidTr="000E3DF2">
        <w:trPr>
          <w:trHeight w:val="409"/>
        </w:trPr>
        <w:tc>
          <w:tcPr>
            <w:tcW w:w="4135" w:type="dxa"/>
          </w:tcPr>
          <w:p w14:paraId="19F980A7" w14:textId="77777777" w:rsidR="00756F6B" w:rsidRDefault="00756F6B" w:rsidP="00756F6B">
            <w:r>
              <w:t>Malpractice Insurance</w:t>
            </w:r>
          </w:p>
        </w:tc>
        <w:tc>
          <w:tcPr>
            <w:tcW w:w="2087" w:type="dxa"/>
          </w:tcPr>
          <w:p w14:paraId="13C95053" w14:textId="77777777" w:rsidR="00756F6B" w:rsidRDefault="00756F6B" w:rsidP="00756F6B">
            <w:r>
              <w:t>$12.50</w:t>
            </w:r>
          </w:p>
        </w:tc>
        <w:tc>
          <w:tcPr>
            <w:tcW w:w="3403" w:type="dxa"/>
          </w:tcPr>
          <w:p w14:paraId="2D1B48D6" w14:textId="77777777" w:rsidR="00756F6B" w:rsidRDefault="00A34BC7" w:rsidP="00F430DC">
            <w:r>
              <w:t xml:space="preserve">June </w:t>
            </w:r>
          </w:p>
        </w:tc>
      </w:tr>
      <w:tr w:rsidR="00756F6B" w14:paraId="1AEEF395" w14:textId="77777777" w:rsidTr="000E3DF2">
        <w:trPr>
          <w:trHeight w:val="409"/>
        </w:trPr>
        <w:tc>
          <w:tcPr>
            <w:tcW w:w="4135" w:type="dxa"/>
          </w:tcPr>
          <w:p w14:paraId="67440257" w14:textId="77777777" w:rsidR="00756F6B" w:rsidRDefault="00756F6B" w:rsidP="00756F6B">
            <w:r>
              <w:t>ARRT Certification Exam</w:t>
            </w:r>
            <w:r w:rsidR="00F430DC">
              <w:t xml:space="preserve"> Application</w:t>
            </w:r>
          </w:p>
        </w:tc>
        <w:tc>
          <w:tcPr>
            <w:tcW w:w="2087" w:type="dxa"/>
          </w:tcPr>
          <w:p w14:paraId="371AAF21" w14:textId="77777777" w:rsidR="00756F6B" w:rsidRDefault="00756F6B" w:rsidP="00756F6B">
            <w:r>
              <w:t>$200.00</w:t>
            </w:r>
          </w:p>
        </w:tc>
        <w:tc>
          <w:tcPr>
            <w:tcW w:w="3403" w:type="dxa"/>
          </w:tcPr>
          <w:p w14:paraId="15BD5191" w14:textId="60FB4321" w:rsidR="00756F6B" w:rsidRDefault="00A17F74" w:rsidP="00665482">
            <w:proofErr w:type="spellStart"/>
            <w:r>
              <w:t>Post Graduation</w:t>
            </w:r>
            <w:proofErr w:type="spellEnd"/>
          </w:p>
        </w:tc>
      </w:tr>
      <w:tr w:rsidR="00756F6B" w14:paraId="48B42CD4" w14:textId="77777777" w:rsidTr="000E3DF2">
        <w:trPr>
          <w:trHeight w:val="409"/>
        </w:trPr>
        <w:tc>
          <w:tcPr>
            <w:tcW w:w="4135" w:type="dxa"/>
          </w:tcPr>
          <w:p w14:paraId="5C034EAE" w14:textId="77777777" w:rsidR="00756F6B" w:rsidRDefault="00756F6B" w:rsidP="00756F6B">
            <w:r>
              <w:t xml:space="preserve">NMTCB Certification Exam </w:t>
            </w:r>
            <w:r w:rsidR="00F430DC">
              <w:t>Application</w:t>
            </w:r>
          </w:p>
        </w:tc>
        <w:tc>
          <w:tcPr>
            <w:tcW w:w="2087" w:type="dxa"/>
          </w:tcPr>
          <w:p w14:paraId="05EE41DB" w14:textId="77777777" w:rsidR="00756F6B" w:rsidRDefault="00756F6B" w:rsidP="00756F6B">
            <w:r>
              <w:t>$175.00</w:t>
            </w:r>
          </w:p>
        </w:tc>
        <w:tc>
          <w:tcPr>
            <w:tcW w:w="3403" w:type="dxa"/>
          </w:tcPr>
          <w:p w14:paraId="20611D77" w14:textId="0AB2C7CB" w:rsidR="00756F6B" w:rsidRDefault="00A17F74" w:rsidP="00665482">
            <w:proofErr w:type="spellStart"/>
            <w:r>
              <w:t>Post Graduation</w:t>
            </w:r>
            <w:proofErr w:type="spellEnd"/>
          </w:p>
        </w:tc>
      </w:tr>
      <w:tr w:rsidR="00756F6B" w14:paraId="5707220B" w14:textId="77777777" w:rsidTr="000E3DF2">
        <w:trPr>
          <w:trHeight w:val="433"/>
        </w:trPr>
        <w:tc>
          <w:tcPr>
            <w:tcW w:w="4135" w:type="dxa"/>
          </w:tcPr>
          <w:p w14:paraId="4328AF9C" w14:textId="77777777" w:rsidR="00756F6B" w:rsidRDefault="00756F6B" w:rsidP="00756F6B">
            <w:r>
              <w:t>ODH Licensure</w:t>
            </w:r>
          </w:p>
        </w:tc>
        <w:tc>
          <w:tcPr>
            <w:tcW w:w="2087" w:type="dxa"/>
          </w:tcPr>
          <w:p w14:paraId="0AE5D169" w14:textId="77777777" w:rsidR="00756F6B" w:rsidRDefault="00D06112" w:rsidP="00756F6B">
            <w:r>
              <w:t>$4</w:t>
            </w:r>
            <w:r w:rsidR="00756F6B">
              <w:t>5.00</w:t>
            </w:r>
          </w:p>
        </w:tc>
        <w:tc>
          <w:tcPr>
            <w:tcW w:w="3403" w:type="dxa"/>
          </w:tcPr>
          <w:p w14:paraId="2D9F658A" w14:textId="77777777" w:rsidR="00756F6B" w:rsidRDefault="00756F6B" w:rsidP="00756F6B">
            <w:proofErr w:type="spellStart"/>
            <w:r>
              <w:t>Post Graduation</w:t>
            </w:r>
            <w:proofErr w:type="spellEnd"/>
          </w:p>
        </w:tc>
      </w:tr>
      <w:tr w:rsidR="00756F6B" w14:paraId="1C849213" w14:textId="77777777" w:rsidTr="000E3DF2">
        <w:trPr>
          <w:trHeight w:val="409"/>
        </w:trPr>
        <w:tc>
          <w:tcPr>
            <w:tcW w:w="4135" w:type="dxa"/>
          </w:tcPr>
          <w:p w14:paraId="47B1E1B4" w14:textId="77777777" w:rsidR="00756F6B" w:rsidRDefault="00756F6B" w:rsidP="00756F6B">
            <w:r>
              <w:t>Travel Expenses and Parking Fees</w:t>
            </w:r>
          </w:p>
        </w:tc>
        <w:tc>
          <w:tcPr>
            <w:tcW w:w="2087" w:type="dxa"/>
          </w:tcPr>
          <w:p w14:paraId="0E2C8AD7" w14:textId="77777777" w:rsidR="00756F6B" w:rsidRDefault="00756F6B" w:rsidP="00756F6B">
            <w:r>
              <w:t>Per Hospital</w:t>
            </w:r>
          </w:p>
        </w:tc>
        <w:tc>
          <w:tcPr>
            <w:tcW w:w="3403" w:type="dxa"/>
          </w:tcPr>
          <w:p w14:paraId="5DD7026A" w14:textId="77777777" w:rsidR="00756F6B" w:rsidRDefault="00756F6B" w:rsidP="00756F6B">
            <w:r>
              <w:t>Dependent on clinical site</w:t>
            </w:r>
          </w:p>
        </w:tc>
      </w:tr>
      <w:tr w:rsidR="00756F6B" w14:paraId="182E030A" w14:textId="77777777" w:rsidTr="000E3DF2">
        <w:trPr>
          <w:trHeight w:val="409"/>
        </w:trPr>
        <w:tc>
          <w:tcPr>
            <w:tcW w:w="4135" w:type="dxa"/>
          </w:tcPr>
          <w:p w14:paraId="24E49628" w14:textId="77777777" w:rsidR="00756F6B" w:rsidRDefault="00756F6B" w:rsidP="00756F6B">
            <w:r>
              <w:t>Textbooks</w:t>
            </w:r>
          </w:p>
        </w:tc>
        <w:tc>
          <w:tcPr>
            <w:tcW w:w="2087" w:type="dxa"/>
          </w:tcPr>
          <w:p w14:paraId="7061394C" w14:textId="77777777" w:rsidR="00756F6B" w:rsidRDefault="00756F6B" w:rsidP="00756F6B">
            <w:r>
              <w:t>See Textbook List</w:t>
            </w:r>
          </w:p>
        </w:tc>
        <w:tc>
          <w:tcPr>
            <w:tcW w:w="3403" w:type="dxa"/>
          </w:tcPr>
          <w:p w14:paraId="5CDFFE5C" w14:textId="77777777" w:rsidR="00756F6B" w:rsidRDefault="00756F6B" w:rsidP="00756F6B">
            <w:r>
              <w:t>As Needed</w:t>
            </w:r>
          </w:p>
        </w:tc>
      </w:tr>
    </w:tbl>
    <w:p w14:paraId="38375486" w14:textId="77777777" w:rsidR="005F1882" w:rsidRDefault="005F1882">
      <w:bookmarkStart w:id="0" w:name="_GoBack"/>
      <w:bookmarkEnd w:id="0"/>
    </w:p>
    <w:sectPr w:rsidR="005F18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DA8B" w14:textId="77777777" w:rsidR="001F1E80" w:rsidRDefault="001F1E80" w:rsidP="005F1882">
      <w:pPr>
        <w:spacing w:after="0" w:line="240" w:lineRule="auto"/>
      </w:pPr>
      <w:r>
        <w:separator/>
      </w:r>
    </w:p>
  </w:endnote>
  <w:endnote w:type="continuationSeparator" w:id="0">
    <w:p w14:paraId="58E7E965" w14:textId="77777777" w:rsidR="001F1E80" w:rsidRDefault="001F1E80" w:rsidP="005F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B7E0" w14:textId="77777777" w:rsidR="001F1E80" w:rsidRDefault="001F1E80" w:rsidP="005F1882">
      <w:pPr>
        <w:spacing w:after="0" w:line="240" w:lineRule="auto"/>
      </w:pPr>
      <w:r>
        <w:separator/>
      </w:r>
    </w:p>
  </w:footnote>
  <w:footnote w:type="continuationSeparator" w:id="0">
    <w:p w14:paraId="1E89F5C4" w14:textId="77777777" w:rsidR="001F1E80" w:rsidRDefault="001F1E80" w:rsidP="005F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7F1A" w14:textId="77777777" w:rsidR="005F1882" w:rsidRPr="005F1882" w:rsidRDefault="005F1882" w:rsidP="005F1882">
    <w:pPr>
      <w:pStyle w:val="Header"/>
      <w:jc w:val="center"/>
      <w:rPr>
        <w:i/>
      </w:rPr>
    </w:pPr>
    <w:r w:rsidRPr="005F1882">
      <w:rPr>
        <w:i/>
      </w:rPr>
      <w:t>Cuyahoga Community College</w:t>
    </w:r>
  </w:p>
  <w:p w14:paraId="613CC0A4" w14:textId="77777777" w:rsidR="005F1882" w:rsidRPr="005F1882" w:rsidRDefault="005F1882" w:rsidP="005F1882">
    <w:pPr>
      <w:pStyle w:val="Header"/>
      <w:jc w:val="center"/>
      <w:rPr>
        <w:i/>
      </w:rPr>
    </w:pPr>
    <w:r w:rsidRPr="005F1882">
      <w:rPr>
        <w:i/>
      </w:rPr>
      <w:t>Health Careers and Sciences</w:t>
    </w:r>
  </w:p>
  <w:p w14:paraId="72B73642" w14:textId="77777777" w:rsidR="005F1882" w:rsidRPr="005F1882" w:rsidRDefault="005F1882" w:rsidP="005F1882">
    <w:pPr>
      <w:pStyle w:val="Header"/>
      <w:jc w:val="center"/>
      <w:rPr>
        <w:i/>
      </w:rPr>
    </w:pPr>
    <w:r w:rsidRPr="005F1882">
      <w:rPr>
        <w:i/>
      </w:rPr>
      <w:t>Nuclear Medicine Program</w:t>
    </w:r>
  </w:p>
  <w:p w14:paraId="79A96447" w14:textId="77777777" w:rsidR="005F1882" w:rsidRPr="005F1882" w:rsidRDefault="005F1882" w:rsidP="005F1882">
    <w:pPr>
      <w:pStyle w:val="Header"/>
      <w:jc w:val="center"/>
      <w:rPr>
        <w:i/>
      </w:rPr>
    </w:pPr>
    <w:r w:rsidRPr="005F1882">
      <w:rPr>
        <w:i/>
      </w:rPr>
      <w:t>Student Fees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2"/>
    <w:rsid w:val="000D6D0F"/>
    <w:rsid w:val="000E3DF2"/>
    <w:rsid w:val="000F6F6C"/>
    <w:rsid w:val="001F1E80"/>
    <w:rsid w:val="002B272B"/>
    <w:rsid w:val="003541F3"/>
    <w:rsid w:val="003B4C3B"/>
    <w:rsid w:val="003C10E7"/>
    <w:rsid w:val="003D3669"/>
    <w:rsid w:val="00446D58"/>
    <w:rsid w:val="00525F5B"/>
    <w:rsid w:val="00561308"/>
    <w:rsid w:val="005F1882"/>
    <w:rsid w:val="006160A0"/>
    <w:rsid w:val="00651F19"/>
    <w:rsid w:val="00665482"/>
    <w:rsid w:val="006B75B8"/>
    <w:rsid w:val="00756F6B"/>
    <w:rsid w:val="007726E4"/>
    <w:rsid w:val="00826919"/>
    <w:rsid w:val="00855D43"/>
    <w:rsid w:val="008A2898"/>
    <w:rsid w:val="008F7BB1"/>
    <w:rsid w:val="00A17F74"/>
    <w:rsid w:val="00A327C7"/>
    <w:rsid w:val="00A34BC7"/>
    <w:rsid w:val="00AB4516"/>
    <w:rsid w:val="00AC195C"/>
    <w:rsid w:val="00B00F8F"/>
    <w:rsid w:val="00B34442"/>
    <w:rsid w:val="00D06112"/>
    <w:rsid w:val="00E33FC3"/>
    <w:rsid w:val="00F262C5"/>
    <w:rsid w:val="00F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B5C8"/>
  <w15:chartTrackingRefBased/>
  <w15:docId w15:val="{7A0A54F3-E052-48DC-9A73-02DEEE67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82"/>
  </w:style>
  <w:style w:type="paragraph" w:styleId="Footer">
    <w:name w:val="footer"/>
    <w:basedOn w:val="Normal"/>
    <w:link w:val="FooterChar"/>
    <w:uiPriority w:val="99"/>
    <w:unhideWhenUsed/>
    <w:rsid w:val="005F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82"/>
  </w:style>
  <w:style w:type="table" w:styleId="TableGrid">
    <w:name w:val="Table Grid"/>
    <w:basedOn w:val="TableNormal"/>
    <w:uiPriority w:val="39"/>
    <w:rsid w:val="005F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Taggart, Teresa</dc:creator>
  <cp:keywords/>
  <dc:description/>
  <cp:lastModifiedBy>Taggart, Teresa</cp:lastModifiedBy>
  <cp:revision>3</cp:revision>
  <dcterms:created xsi:type="dcterms:W3CDTF">2022-12-12T18:38:00Z</dcterms:created>
  <dcterms:modified xsi:type="dcterms:W3CDTF">2022-12-12T18:39:00Z</dcterms:modified>
</cp:coreProperties>
</file>